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25" w:rsidRDefault="00860C25" w:rsidP="00860C25">
      <w:pPr>
        <w:jc w:val="center"/>
      </w:pPr>
      <w:r>
        <w:t>Melbourne, Arkansas</w:t>
      </w:r>
    </w:p>
    <w:p w:rsidR="00860C25" w:rsidRDefault="00860C25" w:rsidP="00860C25">
      <w:pPr>
        <w:jc w:val="center"/>
      </w:pPr>
      <w:r>
        <w:t>August 3, 2021</w:t>
      </w:r>
    </w:p>
    <w:p w:rsidR="00860C25" w:rsidRDefault="00860C25" w:rsidP="00860C25"/>
    <w:p w:rsidR="00860C25" w:rsidRDefault="00860C25" w:rsidP="00860C25">
      <w:r>
        <w:t>The meeting will come to order</w:t>
      </w:r>
    </w:p>
    <w:p w:rsidR="00860C25" w:rsidRDefault="00860C25" w:rsidP="00860C25">
      <w:r>
        <w:t>The Clerk will call roll</w:t>
      </w:r>
    </w:p>
    <w:p w:rsidR="00860C25" w:rsidRDefault="00860C25" w:rsidP="00860C25">
      <w:r>
        <w:t>Prayer and Pledge of Allegiance</w:t>
      </w:r>
    </w:p>
    <w:p w:rsidR="00860C25" w:rsidRDefault="00860C25" w:rsidP="00860C25">
      <w:r>
        <w:t>Reading of last month’s minutes</w:t>
      </w:r>
    </w:p>
    <w:p w:rsidR="00860C25" w:rsidRDefault="00860C25" w:rsidP="00860C25"/>
    <w:p w:rsidR="00860C25" w:rsidRDefault="00860C25" w:rsidP="00860C25"/>
    <w:p w:rsidR="00860C25" w:rsidRDefault="00860C25" w:rsidP="00860C25">
      <w:r>
        <w:t>AGENDA</w:t>
      </w:r>
    </w:p>
    <w:p w:rsidR="00860C25" w:rsidRDefault="00860C25" w:rsidP="00860C25">
      <w:pPr>
        <w:jc w:val="center"/>
      </w:pPr>
      <w:r>
        <w:t>Comments from the audience (three minutes per person)</w:t>
      </w:r>
    </w:p>
    <w:p w:rsidR="00860C25" w:rsidRDefault="00860C25" w:rsidP="00860C25"/>
    <w:p w:rsidR="00860C25" w:rsidRDefault="00860C25" w:rsidP="00860C25">
      <w:r>
        <w:t>NEW BUSINESS:</w:t>
      </w:r>
    </w:p>
    <w:p w:rsidR="00860C25" w:rsidRDefault="00860C25" w:rsidP="00860C25">
      <w:pPr>
        <w:pStyle w:val="ListParagraph"/>
        <w:numPr>
          <w:ilvl w:val="0"/>
          <w:numId w:val="3"/>
        </w:numPr>
        <w:spacing w:after="160" w:line="252" w:lineRule="auto"/>
      </w:pPr>
      <w:r>
        <w:t xml:space="preserve">Highway 412 Resolution </w:t>
      </w:r>
    </w:p>
    <w:p w:rsidR="00860C25" w:rsidRDefault="00860C25" w:rsidP="00860C25">
      <w:pPr>
        <w:pStyle w:val="ListParagraph"/>
        <w:numPr>
          <w:ilvl w:val="0"/>
          <w:numId w:val="3"/>
        </w:numPr>
        <w:spacing w:after="160" w:line="252" w:lineRule="auto"/>
      </w:pPr>
      <w:r>
        <w:t xml:space="preserve">Ordinance Appropriating Funds </w:t>
      </w:r>
    </w:p>
    <w:p w:rsidR="00860C25" w:rsidRDefault="00860C25" w:rsidP="00860C25">
      <w:pPr>
        <w:pStyle w:val="ListParagraph"/>
        <w:numPr>
          <w:ilvl w:val="0"/>
          <w:numId w:val="3"/>
        </w:numPr>
        <w:spacing w:after="160" w:line="252" w:lineRule="auto"/>
      </w:pPr>
      <w:r>
        <w:t>Road Update</w:t>
      </w:r>
    </w:p>
    <w:p w:rsidR="00860C25" w:rsidRDefault="00860C25" w:rsidP="00860C25">
      <w:pPr>
        <w:pStyle w:val="ListParagraph"/>
        <w:spacing w:after="160" w:line="252" w:lineRule="auto"/>
      </w:pPr>
    </w:p>
    <w:p w:rsidR="00860C25" w:rsidRDefault="00860C25" w:rsidP="00860C25">
      <w:pPr>
        <w:pStyle w:val="ListParagraph"/>
      </w:pPr>
    </w:p>
    <w:p w:rsidR="00860C25" w:rsidRDefault="00860C25" w:rsidP="00860C25"/>
    <w:p w:rsidR="00860C25" w:rsidRDefault="00860C25" w:rsidP="00860C25">
      <w:r>
        <w:t>OLD BUSINESS:</w:t>
      </w:r>
    </w:p>
    <w:p w:rsidR="00860C25" w:rsidRDefault="00860C25" w:rsidP="00860C25">
      <w:pPr>
        <w:pStyle w:val="ListParagraph"/>
      </w:pPr>
    </w:p>
    <w:p w:rsidR="00860C25" w:rsidRDefault="00860C25" w:rsidP="00860C25"/>
    <w:p w:rsidR="00860C25" w:rsidRDefault="00860C25" w:rsidP="00860C25"/>
    <w:p w:rsidR="00860C25" w:rsidRDefault="00860C25" w:rsidP="00860C25">
      <w:r>
        <w:t>ADJOURN</w:t>
      </w:r>
    </w:p>
    <w:p w:rsidR="00860C25" w:rsidRDefault="00860C25" w:rsidP="00860C25">
      <w:r>
        <w:t>IZARD COUNTY JUDGE</w:t>
      </w:r>
    </w:p>
    <w:p w:rsidR="004B5C96" w:rsidRDefault="004B5C96"/>
    <w:p w:rsidR="00860C25" w:rsidRDefault="00860C25"/>
    <w:p w:rsidR="00860C25" w:rsidRDefault="00860C25"/>
    <w:p w:rsidR="00860C25" w:rsidRPr="00746C54" w:rsidRDefault="00860C25" w:rsidP="00860C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6C54">
        <w:rPr>
          <w:rFonts w:ascii="Times New Roman" w:hAnsi="Times New Roman" w:cs="Times New Roman"/>
          <w:sz w:val="24"/>
          <w:szCs w:val="24"/>
        </w:rPr>
        <w:t>IZARD COUNTY QUORUM COURT</w:t>
      </w:r>
    </w:p>
    <w:p w:rsidR="00860C25" w:rsidRPr="00746C54" w:rsidRDefault="00860C25" w:rsidP="00860C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Pr="00746C54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860C25" w:rsidRPr="00746C54" w:rsidRDefault="00860C25" w:rsidP="00860C25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60C25" w:rsidRPr="00746C54" w:rsidRDefault="00860C25" w:rsidP="00860C25">
      <w:pPr>
        <w:rPr>
          <w:rFonts w:ascii="Times New Roman" w:hAnsi="Times New Roman" w:cs="Times New Roman"/>
          <w:sz w:val="24"/>
          <w:szCs w:val="24"/>
        </w:rPr>
      </w:pPr>
      <w:r w:rsidRPr="00746C54">
        <w:rPr>
          <w:rFonts w:ascii="Times New Roman" w:hAnsi="Times New Roman" w:cs="Times New Roman"/>
          <w:sz w:val="24"/>
          <w:szCs w:val="24"/>
        </w:rPr>
        <w:t xml:space="preserve">Izard County Quorum Court met in regular session on Tuesday, </w:t>
      </w:r>
      <w:r>
        <w:rPr>
          <w:rFonts w:ascii="Times New Roman" w:hAnsi="Times New Roman" w:cs="Times New Roman"/>
          <w:sz w:val="24"/>
          <w:szCs w:val="24"/>
        </w:rPr>
        <w:t>June 1</w:t>
      </w:r>
      <w:r w:rsidRPr="00746C54">
        <w:rPr>
          <w:rFonts w:ascii="Times New Roman" w:hAnsi="Times New Roman" w:cs="Times New Roman"/>
          <w:sz w:val="24"/>
          <w:szCs w:val="24"/>
        </w:rPr>
        <w:t xml:space="preserve"> at 6:00 p.m. </w:t>
      </w:r>
      <w:r>
        <w:rPr>
          <w:rFonts w:ascii="Times New Roman" w:hAnsi="Times New Roman" w:cs="Times New Roman"/>
          <w:sz w:val="24"/>
          <w:szCs w:val="24"/>
        </w:rPr>
        <w:t>All j</w:t>
      </w:r>
      <w:r w:rsidRPr="00746C54">
        <w:rPr>
          <w:rFonts w:ascii="Times New Roman" w:hAnsi="Times New Roman" w:cs="Times New Roman"/>
          <w:sz w:val="24"/>
          <w:szCs w:val="24"/>
        </w:rPr>
        <w:t xml:space="preserve">ustices were present. </w:t>
      </w:r>
    </w:p>
    <w:p w:rsidR="00860C25" w:rsidRPr="00746C54" w:rsidRDefault="00860C25" w:rsidP="00860C25">
      <w:pPr>
        <w:rPr>
          <w:rFonts w:ascii="Times New Roman" w:hAnsi="Times New Roman" w:cs="Times New Roman"/>
          <w:sz w:val="24"/>
          <w:szCs w:val="24"/>
        </w:rPr>
      </w:pPr>
      <w:r w:rsidRPr="00746C54">
        <w:rPr>
          <w:rFonts w:ascii="Times New Roman" w:hAnsi="Times New Roman" w:cs="Times New Roman"/>
          <w:sz w:val="24"/>
          <w:szCs w:val="24"/>
        </w:rPr>
        <w:t xml:space="preserve">The minutes of the 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746C54">
        <w:rPr>
          <w:rFonts w:ascii="Times New Roman" w:hAnsi="Times New Roman" w:cs="Times New Roman"/>
          <w:sz w:val="24"/>
          <w:szCs w:val="24"/>
        </w:rPr>
        <w:t xml:space="preserve"> meeting were approved on a motion by Justice Miller and second by Justice Emmens with all in favor.</w:t>
      </w:r>
    </w:p>
    <w:p w:rsidR="00860C25" w:rsidRDefault="00860C25" w:rsidP="00860C25">
      <w:pPr>
        <w:rPr>
          <w:rFonts w:ascii="Times New Roman" w:hAnsi="Times New Roman" w:cs="Times New Roman"/>
          <w:sz w:val="24"/>
          <w:szCs w:val="24"/>
        </w:rPr>
      </w:pPr>
      <w:bookmarkStart w:id="0" w:name="_Hlk65829614"/>
      <w:bookmarkStart w:id="1" w:name="_Hlk58242817"/>
      <w:r w:rsidRPr="00746C54">
        <w:rPr>
          <w:rFonts w:ascii="Times New Roman" w:hAnsi="Times New Roman" w:cs="Times New Roman"/>
          <w:sz w:val="24"/>
          <w:szCs w:val="24"/>
        </w:rPr>
        <w:t>Ordinance # 2021-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6C54">
        <w:rPr>
          <w:rFonts w:ascii="Times New Roman" w:hAnsi="Times New Roman" w:cs="Times New Roman"/>
          <w:sz w:val="24"/>
          <w:szCs w:val="24"/>
        </w:rPr>
        <w:t xml:space="preserve">, an ordinance 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to establish a special revenue fund to be called the American Rescue Plan Fund </w:t>
      </w:r>
      <w:r w:rsidRPr="00B344AB">
        <w:rPr>
          <w:rFonts w:ascii="Times New Roman" w:hAnsi="Times New Roman" w:cs="Times New Roman"/>
          <w:sz w:val="24"/>
          <w:szCs w:val="24"/>
        </w:rPr>
        <w:t>was placed on a second and third reading by title only and was 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AB">
        <w:rPr>
          <w:rFonts w:ascii="Times New Roman" w:hAnsi="Times New Roman" w:cs="Times New Roman"/>
          <w:sz w:val="24"/>
          <w:szCs w:val="24"/>
        </w:rPr>
        <w:t>on a motion by Justice M</w:t>
      </w:r>
      <w:r>
        <w:rPr>
          <w:rFonts w:ascii="Times New Roman" w:hAnsi="Times New Roman" w:cs="Times New Roman"/>
          <w:sz w:val="24"/>
          <w:szCs w:val="24"/>
        </w:rPr>
        <w:t>iller</w:t>
      </w:r>
      <w:r w:rsidRPr="00B344AB">
        <w:rPr>
          <w:rFonts w:ascii="Times New Roman" w:hAnsi="Times New Roman" w:cs="Times New Roman"/>
          <w:sz w:val="24"/>
          <w:szCs w:val="24"/>
        </w:rPr>
        <w:t xml:space="preserve"> and a second by Justice </w:t>
      </w:r>
      <w:r>
        <w:rPr>
          <w:rFonts w:ascii="Times New Roman" w:hAnsi="Times New Roman" w:cs="Times New Roman"/>
          <w:sz w:val="24"/>
          <w:szCs w:val="24"/>
        </w:rPr>
        <w:t>Emmens</w:t>
      </w:r>
      <w:r w:rsidRPr="00B344AB">
        <w:rPr>
          <w:rFonts w:ascii="Times New Roman" w:hAnsi="Times New Roman" w:cs="Times New Roman"/>
          <w:sz w:val="24"/>
          <w:szCs w:val="24"/>
        </w:rPr>
        <w:t xml:space="preserve"> with all justices voting in favor.</w:t>
      </w:r>
    </w:p>
    <w:p w:rsidR="00860C25" w:rsidRPr="00021A1B" w:rsidRDefault="00860C25" w:rsidP="00860C25">
      <w:pPr>
        <w:rPr>
          <w:rFonts w:ascii="Times New Roman" w:hAnsi="Times New Roman" w:cs="Times New Roman"/>
          <w:sz w:val="24"/>
          <w:szCs w:val="24"/>
        </w:rPr>
      </w:pPr>
      <w:r w:rsidRPr="00746C54">
        <w:rPr>
          <w:rFonts w:ascii="Times New Roman" w:hAnsi="Times New Roman" w:cs="Times New Roman"/>
          <w:sz w:val="24"/>
          <w:szCs w:val="24"/>
        </w:rPr>
        <w:t xml:space="preserve">Judge Eric Smith delivered the County Road Department update for the </w:t>
      </w:r>
      <w:r>
        <w:rPr>
          <w:rFonts w:ascii="Times New Roman" w:hAnsi="Times New Roman" w:cs="Times New Roman"/>
          <w:sz w:val="24"/>
          <w:szCs w:val="24"/>
        </w:rPr>
        <w:t>month of May</w:t>
      </w:r>
      <w:r w:rsidRPr="00746C54">
        <w:rPr>
          <w:rFonts w:ascii="Times New Roman" w:hAnsi="Times New Roman" w:cs="Times New Roman"/>
          <w:sz w:val="24"/>
          <w:szCs w:val="24"/>
        </w:rPr>
        <w:t xml:space="preserve">.  The county road department graded approximately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746C54">
        <w:rPr>
          <w:rFonts w:ascii="Times New Roman" w:hAnsi="Times New Roman" w:cs="Times New Roman"/>
          <w:sz w:val="24"/>
          <w:szCs w:val="24"/>
        </w:rPr>
        <w:t xml:space="preserve"> miles of county roads, hauled </w:t>
      </w:r>
      <w:r>
        <w:rPr>
          <w:rFonts w:ascii="Times New Roman" w:hAnsi="Times New Roman" w:cs="Times New Roman"/>
          <w:sz w:val="24"/>
          <w:szCs w:val="24"/>
        </w:rPr>
        <w:t>185</w:t>
      </w:r>
      <w:r w:rsidRPr="00746C54">
        <w:rPr>
          <w:rFonts w:ascii="Times New Roman" w:hAnsi="Times New Roman" w:cs="Times New Roman"/>
          <w:sz w:val="24"/>
          <w:szCs w:val="24"/>
        </w:rPr>
        <w:t xml:space="preserve"> loads of clay gravel and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746C54">
        <w:rPr>
          <w:rFonts w:ascii="Times New Roman" w:hAnsi="Times New Roman" w:cs="Times New Roman"/>
          <w:sz w:val="24"/>
          <w:szCs w:val="24"/>
        </w:rPr>
        <w:t xml:space="preserve"> loads of white rock, chat to various locations around the county.  Crews cut approximately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46C54">
        <w:rPr>
          <w:rFonts w:ascii="Times New Roman" w:hAnsi="Times New Roman" w:cs="Times New Roman"/>
          <w:sz w:val="24"/>
          <w:szCs w:val="24"/>
        </w:rPr>
        <w:t xml:space="preserve"> miles of county right-of-way with the</w:t>
      </w:r>
      <w:r>
        <w:rPr>
          <w:rFonts w:ascii="Times New Roman" w:hAnsi="Times New Roman" w:cs="Times New Roman"/>
          <w:sz w:val="24"/>
          <w:szCs w:val="24"/>
        </w:rPr>
        <w:t xml:space="preserve"> brush hog, 20 miles with the</w:t>
      </w:r>
      <w:r w:rsidRPr="00746C54">
        <w:rPr>
          <w:rFonts w:ascii="Times New Roman" w:hAnsi="Times New Roman" w:cs="Times New Roman"/>
          <w:sz w:val="24"/>
          <w:szCs w:val="24"/>
        </w:rPr>
        <w:t xml:space="preserve"> side arm brush cutter</w:t>
      </w:r>
      <w:r>
        <w:rPr>
          <w:rFonts w:ascii="Times New Roman" w:hAnsi="Times New Roman" w:cs="Times New Roman"/>
          <w:sz w:val="24"/>
          <w:szCs w:val="24"/>
        </w:rPr>
        <w:t xml:space="preserve"> and installed 12 culverts in the month of May.</w:t>
      </w:r>
    </w:p>
    <w:p w:rsidR="00860C25" w:rsidRPr="00021A1B" w:rsidRDefault="00860C25" w:rsidP="00860C25">
      <w:pPr>
        <w:rPr>
          <w:rFonts w:ascii="Times New Roman" w:hAnsi="Times New Roman" w:cs="Times New Roman"/>
          <w:sz w:val="24"/>
          <w:szCs w:val="24"/>
        </w:rPr>
      </w:pPr>
      <w:r w:rsidRPr="00021A1B">
        <w:rPr>
          <w:rFonts w:ascii="Times New Roman" w:hAnsi="Times New Roman" w:cs="Times New Roman"/>
          <w:sz w:val="24"/>
          <w:szCs w:val="24"/>
        </w:rPr>
        <w:t>With no other business, the court adjourned at 6: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1A1B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860C25" w:rsidRDefault="00860C25" w:rsidP="0086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A1B">
        <w:rPr>
          <w:rFonts w:ascii="Times New Roman" w:hAnsi="Times New Roman" w:cs="Times New Roman"/>
          <w:sz w:val="24"/>
          <w:szCs w:val="24"/>
        </w:rPr>
        <w:t xml:space="preserve">DATED: </w:t>
      </w:r>
    </w:p>
    <w:p w:rsidR="00860C25" w:rsidRPr="00021A1B" w:rsidRDefault="00860C25" w:rsidP="0086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C25" w:rsidRPr="00021A1B" w:rsidRDefault="00860C25" w:rsidP="0086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A1B">
        <w:rPr>
          <w:rFonts w:ascii="Times New Roman" w:hAnsi="Times New Roman" w:cs="Times New Roman"/>
          <w:sz w:val="24"/>
          <w:szCs w:val="24"/>
        </w:rPr>
        <w:t xml:space="preserve">COUNTY JUDGE:   </w:t>
      </w:r>
    </w:p>
    <w:p w:rsidR="00860C25" w:rsidRDefault="00860C25" w:rsidP="00860C25">
      <w:pPr>
        <w:rPr>
          <w:rFonts w:ascii="Times New Roman" w:hAnsi="Times New Roman" w:cs="Times New Roman"/>
          <w:sz w:val="24"/>
          <w:szCs w:val="24"/>
        </w:rPr>
      </w:pPr>
      <w:r w:rsidRPr="00021A1B">
        <w:rPr>
          <w:rFonts w:ascii="Times New Roman" w:hAnsi="Times New Roman" w:cs="Times New Roman"/>
          <w:sz w:val="24"/>
          <w:szCs w:val="24"/>
        </w:rPr>
        <w:t xml:space="preserve">COUNTY CLERK:  </w:t>
      </w:r>
    </w:p>
    <w:p w:rsidR="00860C25" w:rsidRDefault="00860C25" w:rsidP="00860C25">
      <w:pPr>
        <w:rPr>
          <w:rFonts w:ascii="Times New Roman" w:hAnsi="Times New Roman" w:cs="Times New Roman"/>
          <w:sz w:val="24"/>
          <w:szCs w:val="24"/>
        </w:rPr>
      </w:pPr>
    </w:p>
    <w:p w:rsidR="00860C25" w:rsidRDefault="00860C25" w:rsidP="00860C25">
      <w:pPr>
        <w:rPr>
          <w:rFonts w:ascii="Times New Roman" w:hAnsi="Times New Roman" w:cs="Times New Roman"/>
          <w:sz w:val="24"/>
          <w:szCs w:val="24"/>
        </w:rPr>
      </w:pPr>
    </w:p>
    <w:p w:rsidR="00860C25" w:rsidRDefault="00860C25" w:rsidP="00860C25">
      <w:pPr>
        <w:rPr>
          <w:rFonts w:ascii="Times New Roman" w:hAnsi="Times New Roman" w:cs="Times New Roman"/>
          <w:sz w:val="24"/>
          <w:szCs w:val="24"/>
        </w:rPr>
      </w:pPr>
    </w:p>
    <w:p w:rsidR="00860C25" w:rsidRDefault="00860C25" w:rsidP="00860C25">
      <w:pPr>
        <w:rPr>
          <w:rFonts w:ascii="Times New Roman" w:hAnsi="Times New Roman" w:cs="Times New Roman"/>
          <w:sz w:val="24"/>
          <w:szCs w:val="24"/>
        </w:rPr>
      </w:pPr>
    </w:p>
    <w:p w:rsidR="00860C25" w:rsidRDefault="00860C25" w:rsidP="00860C25">
      <w:pPr>
        <w:rPr>
          <w:rFonts w:ascii="Times New Roman" w:hAnsi="Times New Roman" w:cs="Times New Roman"/>
          <w:sz w:val="24"/>
          <w:szCs w:val="24"/>
        </w:rPr>
      </w:pPr>
    </w:p>
    <w:p w:rsidR="00860C25" w:rsidRDefault="00860C25" w:rsidP="00860C25">
      <w:pPr>
        <w:rPr>
          <w:rFonts w:ascii="Times New Roman" w:hAnsi="Times New Roman" w:cs="Times New Roman"/>
          <w:sz w:val="24"/>
          <w:szCs w:val="24"/>
        </w:rPr>
      </w:pPr>
    </w:p>
    <w:p w:rsidR="00860C25" w:rsidRDefault="00860C25" w:rsidP="00860C25">
      <w:pPr>
        <w:rPr>
          <w:rFonts w:ascii="Times New Roman" w:hAnsi="Times New Roman" w:cs="Times New Roman"/>
          <w:sz w:val="24"/>
          <w:szCs w:val="24"/>
        </w:rPr>
      </w:pPr>
    </w:p>
    <w:p w:rsidR="00860C25" w:rsidRDefault="00860C25" w:rsidP="00860C25">
      <w:pPr>
        <w:rPr>
          <w:rFonts w:ascii="Times New Roman" w:hAnsi="Times New Roman" w:cs="Times New Roman"/>
          <w:sz w:val="24"/>
          <w:szCs w:val="24"/>
        </w:rPr>
      </w:pPr>
    </w:p>
    <w:p w:rsidR="00860C25" w:rsidRDefault="00860C25" w:rsidP="00860C25">
      <w:pPr>
        <w:rPr>
          <w:rFonts w:ascii="Times New Roman" w:hAnsi="Times New Roman" w:cs="Times New Roman"/>
          <w:sz w:val="24"/>
          <w:szCs w:val="24"/>
        </w:rPr>
      </w:pPr>
    </w:p>
    <w:p w:rsidR="00860C25" w:rsidRDefault="00860C25" w:rsidP="00860C25">
      <w:pPr>
        <w:rPr>
          <w:rFonts w:ascii="Times New Roman" w:hAnsi="Times New Roman" w:cs="Times New Roman"/>
          <w:sz w:val="24"/>
          <w:szCs w:val="24"/>
        </w:rPr>
      </w:pPr>
    </w:p>
    <w:p w:rsidR="00860C25" w:rsidRPr="00860C25" w:rsidRDefault="00860C25" w:rsidP="00860C25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right="4218"/>
        <w:jc w:val="right"/>
        <w:rPr>
          <w:rFonts w:ascii="Arial" w:eastAsiaTheme="minorEastAsia" w:hAnsi="Arial" w:cs="Arial"/>
          <w:spacing w:val="-1"/>
          <w:w w:val="90"/>
          <w:sz w:val="21"/>
          <w:szCs w:val="21"/>
        </w:rPr>
      </w:pPr>
      <w:r w:rsidRPr="00860C25">
        <w:rPr>
          <w:rFonts w:ascii="Arial" w:eastAsiaTheme="minorEastAsia" w:hAnsi="Arial" w:cs="Arial"/>
          <w:spacing w:val="-1"/>
          <w:w w:val="90"/>
          <w:sz w:val="21"/>
          <w:szCs w:val="21"/>
        </w:rPr>
        <w:lastRenderedPageBreak/>
        <w:t>RESOLUTION</w:t>
      </w:r>
    </w:p>
    <w:p w:rsidR="00860C25" w:rsidRPr="00860C25" w:rsidRDefault="00860C25" w:rsidP="00860C25">
      <w:pPr>
        <w:widowControl w:val="0"/>
        <w:tabs>
          <w:tab w:val="left" w:pos="1514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right="4136"/>
        <w:jc w:val="right"/>
        <w:rPr>
          <w:rFonts w:ascii="Arial" w:eastAsiaTheme="minorEastAsia" w:hAnsi="Arial" w:cs="Arial"/>
          <w:spacing w:val="-1"/>
          <w:w w:val="70"/>
          <w:sz w:val="21"/>
          <w:szCs w:val="21"/>
        </w:rPr>
      </w:pPr>
      <w:r w:rsidRPr="00860C25">
        <w:rPr>
          <w:rFonts w:ascii="Arial" w:eastAsiaTheme="minorEastAsia" w:hAnsi="Arial" w:cs="Arial"/>
          <w:sz w:val="21"/>
          <w:szCs w:val="21"/>
        </w:rPr>
        <w:t>NO.</w:t>
      </w:r>
      <w:r w:rsidRPr="00860C25">
        <w:rPr>
          <w:rFonts w:ascii="Arial" w:eastAsiaTheme="minorEastAsia" w:hAnsi="Arial" w:cs="Arial"/>
          <w:sz w:val="21"/>
          <w:szCs w:val="21"/>
          <w:u w:val="single"/>
        </w:rPr>
        <w:t xml:space="preserve"> </w:t>
      </w:r>
      <w:r w:rsidRPr="00860C25">
        <w:rPr>
          <w:rFonts w:ascii="Arial" w:eastAsiaTheme="minorEastAsia" w:hAnsi="Arial" w:cs="Arial"/>
          <w:sz w:val="21"/>
          <w:szCs w:val="21"/>
          <w:u w:val="single"/>
        </w:rPr>
        <w:tab/>
      </w:r>
      <w:r w:rsidRPr="00860C25">
        <w:rPr>
          <w:rFonts w:ascii="Arial" w:eastAsiaTheme="minorEastAsia" w:hAnsi="Arial" w:cs="Arial"/>
          <w:spacing w:val="-1"/>
          <w:w w:val="70"/>
          <w:sz w:val="21"/>
          <w:szCs w:val="21"/>
        </w:rPr>
        <w:t>_</w:t>
      </w:r>
    </w:p>
    <w:p w:rsidR="00860C25" w:rsidRPr="00860C25" w:rsidRDefault="00860C25" w:rsidP="00860C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:rsidR="00860C25" w:rsidRPr="00860C25" w:rsidRDefault="00860C25" w:rsidP="00860C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:rsidR="00860C25" w:rsidRPr="00860C25" w:rsidRDefault="00860C25" w:rsidP="00860C2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</w:rPr>
      </w:pPr>
    </w:p>
    <w:p w:rsidR="00860C25" w:rsidRPr="00860C25" w:rsidRDefault="00860C25" w:rsidP="00860C25">
      <w:pPr>
        <w:widowControl w:val="0"/>
        <w:tabs>
          <w:tab w:val="left" w:pos="4988"/>
        </w:tabs>
        <w:kinsoku w:val="0"/>
        <w:overflowPunct w:val="0"/>
        <w:autoSpaceDE w:val="0"/>
        <w:autoSpaceDN w:val="0"/>
        <w:adjustRightInd w:val="0"/>
        <w:spacing w:before="1" w:after="0" w:line="321" w:lineRule="auto"/>
        <w:ind w:left="943" w:right="148" w:firstLine="1"/>
        <w:rPr>
          <w:rFonts w:ascii="Arial" w:eastAsiaTheme="minorEastAsia" w:hAnsi="Arial" w:cs="Arial"/>
          <w:w w:val="105"/>
          <w:sz w:val="21"/>
          <w:szCs w:val="21"/>
        </w:rPr>
      </w:pPr>
      <w:r w:rsidRPr="00860C25">
        <w:rPr>
          <w:rFonts w:ascii="Arial" w:eastAsiaTheme="minorEastAsia" w:hAnsi="Arial" w:cs="Arial"/>
          <w:b/>
          <w:bCs/>
          <w:w w:val="105"/>
          <w:sz w:val="20"/>
          <w:szCs w:val="20"/>
        </w:rPr>
        <w:t xml:space="preserve">WHEREAS: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The</w:t>
      </w:r>
      <w:r w:rsidRPr="00860C25">
        <w:rPr>
          <w:rFonts w:ascii="Arial" w:eastAsiaTheme="minorEastAsia" w:hAnsi="Arial" w:cs="Arial"/>
          <w:spacing w:val="-39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Quorum</w:t>
      </w:r>
      <w:r w:rsidRPr="00860C25">
        <w:rPr>
          <w:rFonts w:ascii="Arial" w:eastAsiaTheme="minorEastAsia" w:hAnsi="Arial" w:cs="Arial"/>
          <w:spacing w:val="-20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of</w:t>
      </w:r>
      <w:r w:rsidRPr="00860C25">
        <w:rPr>
          <w:rFonts w:ascii="Arial" w:eastAsiaTheme="minorEastAsia" w:hAnsi="Arial" w:cs="Arial"/>
          <w:w w:val="105"/>
          <w:sz w:val="21"/>
          <w:szCs w:val="21"/>
          <w:u w:val="single"/>
        </w:rPr>
        <w:t xml:space="preserve">     IZARD</w:t>
      </w:r>
      <w:r w:rsidRPr="00860C25">
        <w:rPr>
          <w:rFonts w:ascii="Arial" w:eastAsiaTheme="minorEastAsia" w:hAnsi="Arial" w:cs="Arial"/>
          <w:w w:val="105"/>
          <w:sz w:val="21"/>
          <w:szCs w:val="21"/>
          <w:u w:val="single"/>
        </w:rPr>
        <w:tab/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County recognizes that the social and economic future of all our Counties in the  Northern portion of our State of Arkansas is dependent on accessibility.</w:t>
      </w:r>
    </w:p>
    <w:p w:rsidR="00860C25" w:rsidRPr="00860C25" w:rsidRDefault="00860C25" w:rsidP="00860C25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314" w:lineRule="auto"/>
        <w:ind w:left="949" w:right="297" w:firstLine="5"/>
        <w:rPr>
          <w:rFonts w:ascii="Arial" w:eastAsiaTheme="minorEastAsia" w:hAnsi="Arial" w:cs="Arial"/>
          <w:w w:val="105"/>
          <w:sz w:val="21"/>
          <w:szCs w:val="21"/>
        </w:rPr>
      </w:pPr>
      <w:r w:rsidRPr="00860C25">
        <w:rPr>
          <w:rFonts w:ascii="Arial" w:eastAsiaTheme="minorEastAsia" w:hAnsi="Arial" w:cs="Arial"/>
          <w:b/>
          <w:bCs/>
          <w:w w:val="105"/>
          <w:sz w:val="20"/>
          <w:szCs w:val="20"/>
        </w:rPr>
        <w:t>WHEREAS:</w:t>
      </w:r>
      <w:r w:rsidRPr="00860C25">
        <w:rPr>
          <w:rFonts w:ascii="Arial" w:eastAsiaTheme="minorEastAsia" w:hAnsi="Arial" w:cs="Arial"/>
          <w:b/>
          <w:bCs/>
          <w:spacing w:val="-6"/>
          <w:w w:val="105"/>
          <w:sz w:val="20"/>
          <w:szCs w:val="20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Our</w:t>
      </w:r>
      <w:r w:rsidRPr="00860C25">
        <w:rPr>
          <w:rFonts w:ascii="Arial" w:eastAsiaTheme="minorEastAsia" w:hAnsi="Arial" w:cs="Arial"/>
          <w:spacing w:val="-11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US</w:t>
      </w:r>
      <w:r w:rsidRPr="00860C25">
        <w:rPr>
          <w:rFonts w:ascii="Arial" w:eastAsiaTheme="minorEastAsia" w:hAnsi="Arial" w:cs="Arial"/>
          <w:spacing w:val="-22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Highway</w:t>
      </w:r>
      <w:r w:rsidRPr="00860C25">
        <w:rPr>
          <w:rFonts w:ascii="Arial" w:eastAsiaTheme="minorEastAsia" w:hAnsi="Arial" w:cs="Arial"/>
          <w:spacing w:val="-16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412</w:t>
      </w:r>
      <w:r w:rsidRPr="00860C25">
        <w:rPr>
          <w:rFonts w:ascii="Arial" w:eastAsiaTheme="minorEastAsia" w:hAnsi="Arial" w:cs="Arial"/>
          <w:spacing w:val="-18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was</w:t>
      </w:r>
      <w:r w:rsidRPr="00860C25">
        <w:rPr>
          <w:rFonts w:ascii="Arial" w:eastAsiaTheme="minorEastAsia" w:hAnsi="Arial" w:cs="Arial"/>
          <w:spacing w:val="-20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designated</w:t>
      </w:r>
      <w:r w:rsidRPr="00860C25">
        <w:rPr>
          <w:rFonts w:ascii="Arial" w:eastAsiaTheme="minorEastAsia" w:hAnsi="Arial" w:cs="Arial"/>
          <w:spacing w:val="-18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by</w:t>
      </w:r>
      <w:r w:rsidRPr="00860C25">
        <w:rPr>
          <w:rFonts w:ascii="Arial" w:eastAsiaTheme="minorEastAsia" w:hAnsi="Arial" w:cs="Arial"/>
          <w:spacing w:val="-23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our</w:t>
      </w:r>
      <w:r w:rsidRPr="00860C25">
        <w:rPr>
          <w:rFonts w:ascii="Arial" w:eastAsiaTheme="minorEastAsia" w:hAnsi="Arial" w:cs="Arial"/>
          <w:spacing w:val="-18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United</w:t>
      </w:r>
      <w:r w:rsidRPr="00860C25">
        <w:rPr>
          <w:rFonts w:ascii="Arial" w:eastAsiaTheme="minorEastAsia" w:hAnsi="Arial" w:cs="Arial"/>
          <w:spacing w:val="-28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States</w:t>
      </w:r>
      <w:r w:rsidRPr="00860C25">
        <w:rPr>
          <w:rFonts w:ascii="Arial" w:eastAsiaTheme="minorEastAsia" w:hAnsi="Arial" w:cs="Arial"/>
          <w:spacing w:val="-19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Congress</w:t>
      </w:r>
      <w:r w:rsidRPr="00860C25">
        <w:rPr>
          <w:rFonts w:ascii="Arial" w:eastAsiaTheme="minorEastAsia" w:hAnsi="Arial" w:cs="Arial"/>
          <w:spacing w:val="-11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to</w:t>
      </w:r>
      <w:r w:rsidRPr="00860C25">
        <w:rPr>
          <w:rFonts w:ascii="Arial" w:eastAsiaTheme="minorEastAsia" w:hAnsi="Arial" w:cs="Arial"/>
          <w:spacing w:val="9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be</w:t>
      </w:r>
      <w:r w:rsidRPr="00860C25">
        <w:rPr>
          <w:rFonts w:ascii="Arial" w:eastAsiaTheme="minorEastAsia" w:hAnsi="Arial" w:cs="Arial"/>
          <w:spacing w:val="-25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a</w:t>
      </w:r>
      <w:r w:rsidRPr="00860C25">
        <w:rPr>
          <w:rFonts w:ascii="Arial" w:eastAsiaTheme="minorEastAsia" w:hAnsi="Arial" w:cs="Arial"/>
          <w:spacing w:val="-23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Priority Corridor to provide as the surface transportation resource to meet the tremendous development potential of the entire Northern Region of our</w:t>
      </w:r>
      <w:r w:rsidRPr="00860C25">
        <w:rPr>
          <w:rFonts w:ascii="Arial" w:eastAsiaTheme="minorEastAsia" w:hAnsi="Arial" w:cs="Arial"/>
          <w:spacing w:val="12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State.</w:t>
      </w:r>
    </w:p>
    <w:p w:rsidR="00860C25" w:rsidRPr="00860C25" w:rsidRDefault="00860C25" w:rsidP="00860C25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316" w:lineRule="auto"/>
        <w:ind w:left="953" w:hanging="4"/>
        <w:rPr>
          <w:rFonts w:ascii="Arial" w:eastAsiaTheme="minorEastAsia" w:hAnsi="Arial" w:cs="Arial"/>
          <w:w w:val="110"/>
          <w:sz w:val="21"/>
          <w:szCs w:val="21"/>
        </w:rPr>
      </w:pPr>
      <w:r w:rsidRPr="00860C25">
        <w:rPr>
          <w:rFonts w:ascii="Arial" w:eastAsiaTheme="minorEastAsia" w:hAnsi="Arial" w:cs="Arial"/>
          <w:b/>
          <w:bCs/>
          <w:w w:val="110"/>
          <w:sz w:val="20"/>
          <w:szCs w:val="20"/>
        </w:rPr>
        <w:t>WHEREAS:</w:t>
      </w:r>
      <w:r w:rsidRPr="00860C25">
        <w:rPr>
          <w:rFonts w:ascii="Arial" w:eastAsiaTheme="minorEastAsia" w:hAnsi="Arial" w:cs="Arial"/>
          <w:b/>
          <w:bCs/>
          <w:spacing w:val="-41"/>
          <w:w w:val="110"/>
          <w:sz w:val="20"/>
          <w:szCs w:val="20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The</w:t>
      </w:r>
      <w:r w:rsidRPr="00860C25">
        <w:rPr>
          <w:rFonts w:ascii="Arial" w:eastAsiaTheme="minorEastAsia" w:hAnsi="Arial" w:cs="Arial"/>
          <w:spacing w:val="-40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current</w:t>
      </w:r>
      <w:r w:rsidRPr="00860C25">
        <w:rPr>
          <w:rFonts w:ascii="Arial" w:eastAsiaTheme="minorEastAsia" w:hAnsi="Arial" w:cs="Arial"/>
          <w:spacing w:val="-34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conditions</w:t>
      </w:r>
      <w:r w:rsidRPr="00860C25">
        <w:rPr>
          <w:rFonts w:ascii="Arial" w:eastAsiaTheme="minorEastAsia" w:hAnsi="Arial" w:cs="Arial"/>
          <w:spacing w:val="-35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of</w:t>
      </w:r>
      <w:r w:rsidRPr="00860C25">
        <w:rPr>
          <w:rFonts w:ascii="Arial" w:eastAsiaTheme="minorEastAsia" w:hAnsi="Arial" w:cs="Arial"/>
          <w:spacing w:val="-34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our</w:t>
      </w:r>
      <w:r w:rsidRPr="00860C25">
        <w:rPr>
          <w:rFonts w:ascii="Arial" w:eastAsiaTheme="minorEastAsia" w:hAnsi="Arial" w:cs="Arial"/>
          <w:spacing w:val="-34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US</w:t>
      </w:r>
      <w:r w:rsidRPr="00860C25">
        <w:rPr>
          <w:rFonts w:ascii="Arial" w:eastAsiaTheme="minorEastAsia" w:hAnsi="Arial" w:cs="Arial"/>
          <w:spacing w:val="-44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Highway</w:t>
      </w:r>
      <w:r w:rsidRPr="00860C25">
        <w:rPr>
          <w:rFonts w:ascii="Arial" w:eastAsiaTheme="minorEastAsia" w:hAnsi="Arial" w:cs="Arial"/>
          <w:spacing w:val="-32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412</w:t>
      </w:r>
      <w:r w:rsidRPr="00860C25">
        <w:rPr>
          <w:rFonts w:ascii="Arial" w:eastAsiaTheme="minorEastAsia" w:hAnsi="Arial" w:cs="Arial"/>
          <w:spacing w:val="-42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Corridor</w:t>
      </w:r>
      <w:r w:rsidRPr="00860C25">
        <w:rPr>
          <w:rFonts w:ascii="Arial" w:eastAsiaTheme="minorEastAsia" w:hAnsi="Arial" w:cs="Arial"/>
          <w:spacing w:val="-28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does</w:t>
      </w:r>
      <w:r w:rsidRPr="00860C25">
        <w:rPr>
          <w:rFonts w:ascii="Arial" w:eastAsiaTheme="minorEastAsia" w:hAnsi="Arial" w:cs="Arial"/>
          <w:spacing w:val="-41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not</w:t>
      </w:r>
      <w:r w:rsidRPr="00860C25">
        <w:rPr>
          <w:rFonts w:ascii="Arial" w:eastAsiaTheme="minorEastAsia" w:hAnsi="Arial" w:cs="Arial"/>
          <w:spacing w:val="-22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 xml:space="preserve">meet </w:t>
      </w:r>
      <w:r w:rsidRPr="00860C25">
        <w:rPr>
          <w:rFonts w:ascii="Arial" w:eastAsiaTheme="minorEastAsia" w:hAnsi="Arial" w:cs="Arial"/>
          <w:spacing w:val="-41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 xml:space="preserve">present </w:t>
      </w:r>
      <w:r w:rsidRPr="00860C25">
        <w:rPr>
          <w:rFonts w:ascii="Arial" w:eastAsiaTheme="minorEastAsia" w:hAnsi="Arial" w:cs="Arial"/>
          <w:spacing w:val="-33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day standards and has created a level of intolerance discouraging economic growth and participation</w:t>
      </w:r>
      <w:r w:rsidRPr="00860C25">
        <w:rPr>
          <w:rFonts w:ascii="Arial" w:eastAsiaTheme="minorEastAsia" w:hAnsi="Arial" w:cs="Arial"/>
          <w:spacing w:val="-5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by</w:t>
      </w:r>
      <w:r w:rsidRPr="00860C25">
        <w:rPr>
          <w:rFonts w:ascii="Arial" w:eastAsiaTheme="minorEastAsia" w:hAnsi="Arial" w:cs="Arial"/>
          <w:spacing w:val="-21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recreational</w:t>
      </w:r>
      <w:r w:rsidRPr="00860C25">
        <w:rPr>
          <w:rFonts w:ascii="Arial" w:eastAsiaTheme="minorEastAsia" w:hAnsi="Arial" w:cs="Arial"/>
          <w:spacing w:val="-3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and</w:t>
      </w:r>
      <w:r w:rsidRPr="00860C25">
        <w:rPr>
          <w:rFonts w:ascii="Arial" w:eastAsiaTheme="minorEastAsia" w:hAnsi="Arial" w:cs="Arial"/>
          <w:spacing w:val="-21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commercial</w:t>
      </w:r>
      <w:r w:rsidRPr="00860C25">
        <w:rPr>
          <w:rFonts w:ascii="Arial" w:eastAsiaTheme="minorEastAsia" w:hAnsi="Arial" w:cs="Arial"/>
          <w:spacing w:val="-9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interest</w:t>
      </w:r>
      <w:r w:rsidRPr="00860C25">
        <w:rPr>
          <w:rFonts w:ascii="Arial" w:eastAsiaTheme="minorEastAsia" w:hAnsi="Arial" w:cs="Arial"/>
          <w:spacing w:val="-6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in</w:t>
      </w:r>
      <w:r w:rsidRPr="00860C25">
        <w:rPr>
          <w:rFonts w:ascii="Arial" w:eastAsiaTheme="minorEastAsia" w:hAnsi="Arial" w:cs="Arial"/>
          <w:spacing w:val="-15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our</w:t>
      </w:r>
      <w:r w:rsidRPr="00860C25">
        <w:rPr>
          <w:rFonts w:ascii="Arial" w:eastAsiaTheme="minorEastAsia" w:hAnsi="Arial" w:cs="Arial"/>
          <w:spacing w:val="-8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Northern</w:t>
      </w:r>
      <w:r w:rsidRPr="00860C25">
        <w:rPr>
          <w:rFonts w:ascii="Arial" w:eastAsiaTheme="minorEastAsia" w:hAnsi="Arial" w:cs="Arial"/>
          <w:spacing w:val="-15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Regions.</w:t>
      </w:r>
    </w:p>
    <w:p w:rsidR="00860C25" w:rsidRPr="00860C25" w:rsidRDefault="00860C25" w:rsidP="00860C25">
      <w:pPr>
        <w:widowControl w:val="0"/>
        <w:kinsoku w:val="0"/>
        <w:overflowPunct w:val="0"/>
        <w:autoSpaceDE w:val="0"/>
        <w:autoSpaceDN w:val="0"/>
        <w:adjustRightInd w:val="0"/>
        <w:spacing w:before="164" w:after="0" w:line="314" w:lineRule="auto"/>
        <w:ind w:left="953" w:right="536" w:firstLine="1"/>
        <w:jc w:val="both"/>
        <w:rPr>
          <w:rFonts w:ascii="Arial" w:eastAsiaTheme="minorEastAsia" w:hAnsi="Arial" w:cs="Arial"/>
          <w:w w:val="105"/>
          <w:sz w:val="21"/>
          <w:szCs w:val="21"/>
        </w:rPr>
      </w:pPr>
      <w:r w:rsidRPr="00860C25">
        <w:rPr>
          <w:rFonts w:ascii="Arial" w:eastAsiaTheme="minorEastAsia" w:hAnsi="Arial" w:cs="Arial"/>
          <w:b/>
          <w:bCs/>
          <w:w w:val="105"/>
          <w:sz w:val="20"/>
          <w:szCs w:val="20"/>
        </w:rPr>
        <w:t>WHEREAS:</w:t>
      </w:r>
      <w:r w:rsidRPr="00860C25">
        <w:rPr>
          <w:rFonts w:ascii="Arial" w:eastAsiaTheme="minorEastAsia" w:hAnsi="Arial" w:cs="Arial"/>
          <w:b/>
          <w:bCs/>
          <w:spacing w:val="-5"/>
          <w:w w:val="105"/>
          <w:sz w:val="20"/>
          <w:szCs w:val="20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US</w:t>
      </w:r>
      <w:r w:rsidRPr="00860C25">
        <w:rPr>
          <w:rFonts w:ascii="Arial" w:eastAsiaTheme="minorEastAsia" w:hAnsi="Arial" w:cs="Arial"/>
          <w:spacing w:val="-15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Highway</w:t>
      </w:r>
      <w:r w:rsidRPr="00860C25">
        <w:rPr>
          <w:rFonts w:ascii="Arial" w:eastAsiaTheme="minorEastAsia" w:hAnsi="Arial" w:cs="Arial"/>
          <w:spacing w:val="-7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412</w:t>
      </w:r>
      <w:r w:rsidRPr="00860C25">
        <w:rPr>
          <w:rFonts w:ascii="Arial" w:eastAsiaTheme="minorEastAsia" w:hAnsi="Arial" w:cs="Arial"/>
          <w:spacing w:val="-15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has</w:t>
      </w:r>
      <w:r w:rsidRPr="00860C25">
        <w:rPr>
          <w:rFonts w:ascii="Arial" w:eastAsiaTheme="minorEastAsia" w:hAnsi="Arial" w:cs="Arial"/>
          <w:spacing w:val="-20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been</w:t>
      </w:r>
      <w:r w:rsidRPr="00860C25">
        <w:rPr>
          <w:rFonts w:ascii="Arial" w:eastAsiaTheme="minorEastAsia" w:hAnsi="Arial" w:cs="Arial"/>
          <w:spacing w:val="-20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consistently</w:t>
      </w:r>
      <w:r w:rsidRPr="00860C25">
        <w:rPr>
          <w:rFonts w:ascii="Arial" w:eastAsiaTheme="minorEastAsia" w:hAnsi="Arial" w:cs="Arial"/>
          <w:spacing w:val="-5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identified</w:t>
      </w:r>
      <w:r w:rsidRPr="00860C25">
        <w:rPr>
          <w:rFonts w:ascii="Arial" w:eastAsiaTheme="minorEastAsia" w:hAnsi="Arial" w:cs="Arial"/>
          <w:spacing w:val="-6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and</w:t>
      </w:r>
      <w:r w:rsidRPr="00860C25">
        <w:rPr>
          <w:rFonts w:ascii="Arial" w:eastAsiaTheme="minorEastAsia" w:hAnsi="Arial" w:cs="Arial"/>
          <w:spacing w:val="-16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substantiated</w:t>
      </w:r>
      <w:r w:rsidRPr="00860C25">
        <w:rPr>
          <w:rFonts w:ascii="Arial" w:eastAsiaTheme="minorEastAsia" w:hAnsi="Arial" w:cs="Arial"/>
          <w:spacing w:val="-4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in</w:t>
      </w:r>
      <w:r w:rsidRPr="00860C25">
        <w:rPr>
          <w:rFonts w:ascii="Arial" w:eastAsiaTheme="minorEastAsia" w:hAnsi="Arial" w:cs="Arial"/>
          <w:spacing w:val="-2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numerous studies as the primary arterial route intended to serve our Northern Region for commercial, Agricultural and recreational vehicular</w:t>
      </w:r>
      <w:r w:rsidRPr="00860C25">
        <w:rPr>
          <w:rFonts w:ascii="Arial" w:eastAsiaTheme="minorEastAsia" w:hAnsi="Arial" w:cs="Arial"/>
          <w:spacing w:val="-17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traffic.</w:t>
      </w:r>
    </w:p>
    <w:p w:rsidR="00860C25" w:rsidRPr="00860C25" w:rsidRDefault="00860C25" w:rsidP="00860C25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297" w:lineRule="auto"/>
        <w:ind w:left="957" w:right="421" w:firstLine="1"/>
        <w:jc w:val="both"/>
        <w:rPr>
          <w:rFonts w:ascii="Arial" w:eastAsiaTheme="minorEastAsia" w:hAnsi="Arial" w:cs="Arial"/>
          <w:w w:val="110"/>
          <w:sz w:val="21"/>
          <w:szCs w:val="21"/>
        </w:rPr>
      </w:pPr>
      <w:r w:rsidRPr="00860C25">
        <w:rPr>
          <w:rFonts w:ascii="Arial" w:eastAsiaTheme="minorEastAsia" w:hAnsi="Arial" w:cs="Arial"/>
          <w:b/>
          <w:bCs/>
          <w:w w:val="105"/>
          <w:sz w:val="20"/>
          <w:szCs w:val="20"/>
        </w:rPr>
        <w:t>WHEREAS:</w:t>
      </w:r>
      <w:r w:rsidRPr="00860C25">
        <w:rPr>
          <w:rFonts w:ascii="Arial" w:eastAsiaTheme="minorEastAsia" w:hAnsi="Arial" w:cs="Arial"/>
          <w:b/>
          <w:bCs/>
          <w:spacing w:val="-1"/>
          <w:w w:val="105"/>
          <w:sz w:val="20"/>
          <w:szCs w:val="20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Our</w:t>
      </w:r>
      <w:r w:rsidRPr="00860C25">
        <w:rPr>
          <w:rFonts w:ascii="Arial" w:eastAsiaTheme="minorEastAsia" w:hAnsi="Arial" w:cs="Arial"/>
          <w:spacing w:val="-5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Northern</w:t>
      </w:r>
      <w:r w:rsidRPr="00860C25">
        <w:rPr>
          <w:rFonts w:ascii="Arial" w:eastAsiaTheme="minorEastAsia" w:hAnsi="Arial" w:cs="Arial"/>
          <w:spacing w:val="-16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Region</w:t>
      </w:r>
      <w:r w:rsidRPr="00860C25">
        <w:rPr>
          <w:rFonts w:ascii="Arial" w:eastAsiaTheme="minorEastAsia" w:hAnsi="Arial" w:cs="Arial"/>
          <w:spacing w:val="-11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has</w:t>
      </w:r>
      <w:r w:rsidRPr="00860C25">
        <w:rPr>
          <w:rFonts w:ascii="Arial" w:eastAsiaTheme="minorEastAsia" w:hAnsi="Arial" w:cs="Arial"/>
          <w:spacing w:val="-15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untapped</w:t>
      </w:r>
      <w:r w:rsidRPr="00860C25">
        <w:rPr>
          <w:rFonts w:ascii="Arial" w:eastAsiaTheme="minorEastAsia" w:hAnsi="Arial" w:cs="Arial"/>
          <w:spacing w:val="-13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valuable</w:t>
      </w:r>
      <w:r w:rsidRPr="00860C25">
        <w:rPr>
          <w:rFonts w:ascii="Arial" w:eastAsiaTheme="minorEastAsia" w:hAnsi="Arial" w:cs="Arial"/>
          <w:spacing w:val="-7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resources</w:t>
      </w:r>
      <w:r w:rsidRPr="00860C25">
        <w:rPr>
          <w:rFonts w:ascii="Arial" w:eastAsiaTheme="minorEastAsia" w:hAnsi="Arial" w:cs="Arial"/>
          <w:spacing w:val="-3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and</w:t>
      </w:r>
      <w:r w:rsidRPr="00860C25">
        <w:rPr>
          <w:rFonts w:ascii="Arial" w:eastAsiaTheme="minorEastAsia" w:hAnsi="Arial" w:cs="Arial"/>
          <w:spacing w:val="-16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an</w:t>
      </w:r>
      <w:r w:rsidRPr="00860C25">
        <w:rPr>
          <w:rFonts w:ascii="Arial" w:eastAsiaTheme="minorEastAsia" w:hAnsi="Arial" w:cs="Arial"/>
          <w:spacing w:val="-15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underutilized</w:t>
      </w:r>
      <w:r w:rsidRPr="00860C25">
        <w:rPr>
          <w:rFonts w:ascii="Arial" w:eastAsiaTheme="minorEastAsia" w:hAnsi="Arial" w:cs="Arial"/>
          <w:spacing w:val="-4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 xml:space="preserve">labor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force</w:t>
      </w:r>
      <w:r w:rsidRPr="00860C25">
        <w:rPr>
          <w:rFonts w:ascii="Arial" w:eastAsiaTheme="minorEastAsia" w:hAnsi="Arial" w:cs="Arial"/>
          <w:spacing w:val="-23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that</w:t>
      </w:r>
      <w:r w:rsidRPr="00860C25">
        <w:rPr>
          <w:rFonts w:ascii="Arial" w:eastAsiaTheme="minorEastAsia" w:hAnsi="Arial" w:cs="Arial"/>
          <w:spacing w:val="-14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given</w:t>
      </w:r>
      <w:r w:rsidRPr="00860C25">
        <w:rPr>
          <w:rFonts w:ascii="Arial" w:eastAsiaTheme="minorEastAsia" w:hAnsi="Arial" w:cs="Arial"/>
          <w:spacing w:val="-17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ready</w:t>
      </w:r>
      <w:r w:rsidRPr="00860C25">
        <w:rPr>
          <w:rFonts w:ascii="Arial" w:eastAsiaTheme="minorEastAsia" w:hAnsi="Arial" w:cs="Arial"/>
          <w:spacing w:val="-12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accessibility</w:t>
      </w:r>
      <w:r w:rsidRPr="00860C25">
        <w:rPr>
          <w:rFonts w:ascii="Arial" w:eastAsiaTheme="minorEastAsia" w:hAnsi="Arial" w:cs="Arial"/>
          <w:spacing w:val="6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3"/>
          <w:szCs w:val="23"/>
        </w:rPr>
        <w:t>will</w:t>
      </w:r>
      <w:r w:rsidRPr="00860C25">
        <w:rPr>
          <w:rFonts w:ascii="Arial" w:eastAsiaTheme="minorEastAsia" w:hAnsi="Arial" w:cs="Arial"/>
          <w:spacing w:val="-27"/>
          <w:w w:val="110"/>
          <w:sz w:val="23"/>
          <w:szCs w:val="23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result</w:t>
      </w:r>
      <w:r w:rsidRPr="00860C25">
        <w:rPr>
          <w:rFonts w:ascii="Arial" w:eastAsiaTheme="minorEastAsia" w:hAnsi="Arial" w:cs="Arial"/>
          <w:spacing w:val="-16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in</w:t>
      </w:r>
      <w:r w:rsidRPr="00860C25">
        <w:rPr>
          <w:rFonts w:ascii="Arial" w:eastAsiaTheme="minorEastAsia" w:hAnsi="Arial" w:cs="Arial"/>
          <w:spacing w:val="-14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unparalleled</w:t>
      </w:r>
      <w:r w:rsidRPr="00860C25">
        <w:rPr>
          <w:rFonts w:ascii="Arial" w:eastAsiaTheme="minorEastAsia" w:hAnsi="Arial" w:cs="Arial"/>
          <w:spacing w:val="-7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prosperity.</w:t>
      </w:r>
      <w:r w:rsidRPr="00860C25">
        <w:rPr>
          <w:rFonts w:ascii="Arial" w:eastAsiaTheme="minorEastAsia" w:hAnsi="Arial" w:cs="Arial"/>
          <w:spacing w:val="45"/>
          <w:w w:val="110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10"/>
          <w:sz w:val="21"/>
          <w:szCs w:val="21"/>
        </w:rPr>
        <w:t>·</w:t>
      </w:r>
    </w:p>
    <w:p w:rsidR="00860C25" w:rsidRPr="00860C25" w:rsidRDefault="00860C25" w:rsidP="00860C25">
      <w:pPr>
        <w:widowControl w:val="0"/>
        <w:kinsoku w:val="0"/>
        <w:overflowPunct w:val="0"/>
        <w:autoSpaceDE w:val="0"/>
        <w:autoSpaceDN w:val="0"/>
        <w:adjustRightInd w:val="0"/>
        <w:spacing w:before="165" w:after="0" w:line="316" w:lineRule="auto"/>
        <w:ind w:left="955" w:firstLine="3"/>
        <w:rPr>
          <w:rFonts w:ascii="Arial" w:eastAsiaTheme="minorEastAsia" w:hAnsi="Arial" w:cs="Arial"/>
          <w:w w:val="105"/>
          <w:sz w:val="21"/>
          <w:szCs w:val="21"/>
        </w:rPr>
      </w:pPr>
      <w:r w:rsidRPr="00860C25">
        <w:rPr>
          <w:rFonts w:ascii="Arial" w:eastAsiaTheme="minorEastAsia" w:hAnsi="Arial" w:cs="Arial"/>
          <w:b/>
          <w:bCs/>
          <w:w w:val="105"/>
          <w:sz w:val="20"/>
          <w:szCs w:val="20"/>
        </w:rPr>
        <w:t xml:space="preserve">WHEREAS: A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commitment to bring US Highway 412 to modern day standards will provide renewed hope and future to every household, business and farm along the entire East/West Corridor.</w:t>
      </w:r>
    </w:p>
    <w:p w:rsidR="00860C25" w:rsidRPr="00860C25" w:rsidRDefault="00860C25" w:rsidP="00860C25">
      <w:pPr>
        <w:widowControl w:val="0"/>
        <w:kinsoku w:val="0"/>
        <w:overflowPunct w:val="0"/>
        <w:autoSpaceDE w:val="0"/>
        <w:autoSpaceDN w:val="0"/>
        <w:adjustRightInd w:val="0"/>
        <w:spacing w:before="164" w:after="0" w:line="314" w:lineRule="auto"/>
        <w:ind w:left="956" w:firstLine="3"/>
        <w:rPr>
          <w:rFonts w:ascii="Arial" w:eastAsiaTheme="minorEastAsia" w:hAnsi="Arial" w:cs="Arial"/>
          <w:w w:val="105"/>
          <w:sz w:val="21"/>
          <w:szCs w:val="21"/>
        </w:rPr>
      </w:pPr>
      <w:r w:rsidRPr="00860C25">
        <w:rPr>
          <w:rFonts w:ascii="Arial" w:eastAsiaTheme="minorEastAsia" w:hAnsi="Arial" w:cs="Arial"/>
          <w:b/>
          <w:bCs/>
          <w:w w:val="105"/>
          <w:sz w:val="20"/>
          <w:szCs w:val="20"/>
        </w:rPr>
        <w:t>NOW,</w:t>
      </w:r>
      <w:r w:rsidRPr="00860C25">
        <w:rPr>
          <w:rFonts w:ascii="Arial" w:eastAsiaTheme="minorEastAsia" w:hAnsi="Arial" w:cs="Arial"/>
          <w:b/>
          <w:bCs/>
          <w:spacing w:val="-33"/>
          <w:w w:val="105"/>
          <w:sz w:val="20"/>
          <w:szCs w:val="20"/>
        </w:rPr>
        <w:t xml:space="preserve"> </w:t>
      </w:r>
      <w:r w:rsidRPr="00860C25">
        <w:rPr>
          <w:rFonts w:ascii="Arial" w:eastAsiaTheme="minorEastAsia" w:hAnsi="Arial" w:cs="Arial"/>
          <w:b/>
          <w:bCs/>
          <w:w w:val="105"/>
          <w:sz w:val="20"/>
          <w:szCs w:val="20"/>
        </w:rPr>
        <w:t>THEREFORE,</w:t>
      </w:r>
      <w:r w:rsidRPr="00860C25">
        <w:rPr>
          <w:rFonts w:ascii="Arial" w:eastAsiaTheme="minorEastAsia" w:hAnsi="Arial" w:cs="Arial"/>
          <w:b/>
          <w:bCs/>
          <w:spacing w:val="-17"/>
          <w:w w:val="105"/>
          <w:sz w:val="20"/>
          <w:szCs w:val="20"/>
        </w:rPr>
        <w:t xml:space="preserve"> </w:t>
      </w:r>
      <w:r w:rsidRPr="00860C25">
        <w:rPr>
          <w:rFonts w:ascii="Arial" w:eastAsiaTheme="minorEastAsia" w:hAnsi="Arial" w:cs="Arial"/>
          <w:b/>
          <w:bCs/>
          <w:w w:val="105"/>
          <w:sz w:val="20"/>
          <w:szCs w:val="20"/>
        </w:rPr>
        <w:t>BE</w:t>
      </w:r>
      <w:r w:rsidRPr="00860C25">
        <w:rPr>
          <w:rFonts w:ascii="Arial" w:eastAsiaTheme="minorEastAsia" w:hAnsi="Arial" w:cs="Arial"/>
          <w:b/>
          <w:bCs/>
          <w:spacing w:val="-32"/>
          <w:w w:val="105"/>
          <w:sz w:val="20"/>
          <w:szCs w:val="20"/>
        </w:rPr>
        <w:t xml:space="preserve"> </w:t>
      </w:r>
      <w:r w:rsidRPr="00860C25">
        <w:rPr>
          <w:rFonts w:ascii="Arial" w:eastAsiaTheme="minorEastAsia" w:hAnsi="Arial" w:cs="Arial"/>
          <w:b/>
          <w:bCs/>
          <w:w w:val="105"/>
          <w:sz w:val="20"/>
          <w:szCs w:val="20"/>
        </w:rPr>
        <w:t>IT</w:t>
      </w:r>
      <w:r w:rsidRPr="00860C25">
        <w:rPr>
          <w:rFonts w:ascii="Arial" w:eastAsiaTheme="minorEastAsia" w:hAnsi="Arial" w:cs="Arial"/>
          <w:b/>
          <w:bCs/>
          <w:spacing w:val="-18"/>
          <w:w w:val="105"/>
          <w:sz w:val="20"/>
          <w:szCs w:val="20"/>
        </w:rPr>
        <w:t xml:space="preserve"> </w:t>
      </w:r>
      <w:r w:rsidRPr="00860C25">
        <w:rPr>
          <w:rFonts w:ascii="Arial" w:eastAsiaTheme="minorEastAsia" w:hAnsi="Arial" w:cs="Arial"/>
          <w:b/>
          <w:bCs/>
          <w:w w:val="105"/>
          <w:sz w:val="20"/>
          <w:szCs w:val="20"/>
        </w:rPr>
        <w:t>RESOLVED:</w:t>
      </w:r>
      <w:r w:rsidRPr="00860C25">
        <w:rPr>
          <w:rFonts w:ascii="Arial" w:eastAsiaTheme="minorEastAsia" w:hAnsi="Arial" w:cs="Arial"/>
          <w:b/>
          <w:bCs/>
          <w:spacing w:val="-16"/>
          <w:w w:val="105"/>
          <w:sz w:val="20"/>
          <w:szCs w:val="20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We</w:t>
      </w:r>
      <w:r w:rsidRPr="00860C25">
        <w:rPr>
          <w:rFonts w:ascii="Arial" w:eastAsiaTheme="minorEastAsia" w:hAnsi="Arial" w:cs="Arial"/>
          <w:spacing w:val="-30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petition</w:t>
      </w:r>
      <w:r w:rsidRPr="00860C25">
        <w:rPr>
          <w:rFonts w:ascii="Arial" w:eastAsiaTheme="minorEastAsia" w:hAnsi="Arial" w:cs="Arial"/>
          <w:spacing w:val="-32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our</w:t>
      </w:r>
      <w:r w:rsidRPr="00860C25">
        <w:rPr>
          <w:rFonts w:ascii="Arial" w:eastAsiaTheme="minorEastAsia" w:hAnsi="Arial" w:cs="Arial"/>
          <w:spacing w:val="-32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Arkansas</w:t>
      </w:r>
      <w:r w:rsidRPr="00860C25">
        <w:rPr>
          <w:rFonts w:ascii="Arial" w:eastAsiaTheme="minorEastAsia" w:hAnsi="Arial" w:cs="Arial"/>
          <w:spacing w:val="-26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State</w:t>
      </w:r>
      <w:r w:rsidRPr="00860C25">
        <w:rPr>
          <w:rFonts w:ascii="Arial" w:eastAsiaTheme="minorEastAsia" w:hAnsi="Arial" w:cs="Arial"/>
          <w:spacing w:val="-30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Highway</w:t>
      </w:r>
      <w:r w:rsidRPr="00860C25">
        <w:rPr>
          <w:rFonts w:ascii="Arial" w:eastAsiaTheme="minorEastAsia" w:hAnsi="Arial" w:cs="Arial"/>
          <w:spacing w:val="-21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Commission,</w:t>
      </w:r>
      <w:r w:rsidRPr="00860C25">
        <w:rPr>
          <w:rFonts w:ascii="Arial" w:eastAsiaTheme="minorEastAsia" w:hAnsi="Arial" w:cs="Arial"/>
          <w:spacing w:val="-24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The Arkansas Department of Transportation and our State and Federal Legislative Representatives commit to fulfilling their obligation of bringing US Highway 412 to the standards of a designated Priority</w:t>
      </w:r>
      <w:r w:rsidRPr="00860C25">
        <w:rPr>
          <w:rFonts w:ascii="Arial" w:eastAsiaTheme="minorEastAsia" w:hAnsi="Arial" w:cs="Arial"/>
          <w:spacing w:val="-5"/>
          <w:w w:val="105"/>
          <w:sz w:val="21"/>
          <w:szCs w:val="21"/>
        </w:rPr>
        <w:t xml:space="preserve"> </w:t>
      </w:r>
      <w:r w:rsidRPr="00860C25">
        <w:rPr>
          <w:rFonts w:ascii="Arial" w:eastAsiaTheme="minorEastAsia" w:hAnsi="Arial" w:cs="Arial"/>
          <w:w w:val="105"/>
          <w:sz w:val="21"/>
          <w:szCs w:val="21"/>
        </w:rPr>
        <w:t>Corridor.</w:t>
      </w:r>
    </w:p>
    <w:p w:rsidR="00860C25" w:rsidRPr="00860C25" w:rsidRDefault="00860C25" w:rsidP="00860C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860C25" w:rsidRPr="00860C25" w:rsidRDefault="00860C25" w:rsidP="00860C2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sz w:val="28"/>
          <w:szCs w:val="28"/>
        </w:rPr>
      </w:pPr>
    </w:p>
    <w:p w:rsidR="00860C25" w:rsidRPr="00860C25" w:rsidRDefault="00860C25" w:rsidP="00860C25">
      <w:pPr>
        <w:widowControl w:val="0"/>
        <w:tabs>
          <w:tab w:val="left" w:pos="4205"/>
          <w:tab w:val="left" w:pos="4531"/>
          <w:tab w:val="left" w:pos="6638"/>
        </w:tabs>
        <w:kinsoku w:val="0"/>
        <w:overflowPunct w:val="0"/>
        <w:autoSpaceDE w:val="0"/>
        <w:autoSpaceDN w:val="0"/>
        <w:adjustRightInd w:val="0"/>
        <w:spacing w:before="94" w:after="0" w:line="240" w:lineRule="auto"/>
        <w:ind w:left="964"/>
        <w:rPr>
          <w:rFonts w:ascii="Arial" w:eastAsiaTheme="minorEastAsia" w:hAnsi="Arial" w:cs="Arial"/>
          <w:b/>
          <w:bCs/>
          <w:sz w:val="20"/>
          <w:szCs w:val="20"/>
        </w:rPr>
      </w:pPr>
      <w:r w:rsidRPr="00860C25">
        <w:rPr>
          <w:rFonts w:ascii="Arial" w:eastAsiaTheme="minorEastAsia" w:hAnsi="Arial" w:cs="Arial"/>
          <w:b/>
          <w:bCs/>
          <w:sz w:val="20"/>
          <w:szCs w:val="20"/>
        </w:rPr>
        <w:t>PASSED AND</w:t>
      </w:r>
      <w:r w:rsidRPr="00860C25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860C25">
        <w:rPr>
          <w:rFonts w:ascii="Arial" w:eastAsiaTheme="minorEastAsia" w:hAnsi="Arial" w:cs="Arial"/>
          <w:b/>
          <w:bCs/>
          <w:sz w:val="20"/>
          <w:szCs w:val="20"/>
        </w:rPr>
        <w:t>APPROVED</w:t>
      </w:r>
      <w:r w:rsidRPr="00860C25">
        <w:rPr>
          <w:rFonts w:ascii="Arial" w:eastAsiaTheme="minorEastAsia" w:hAnsi="Arial" w:cs="Arial"/>
          <w:b/>
          <w:bCs/>
          <w:spacing w:val="-7"/>
          <w:sz w:val="20"/>
          <w:szCs w:val="20"/>
        </w:rPr>
        <w:t xml:space="preserve"> </w:t>
      </w:r>
      <w:r w:rsidRPr="00860C25">
        <w:rPr>
          <w:rFonts w:ascii="Arial" w:eastAsiaTheme="minorEastAsia" w:hAnsi="Arial" w:cs="Arial"/>
          <w:b/>
          <w:bCs/>
          <w:sz w:val="20"/>
          <w:szCs w:val="20"/>
        </w:rPr>
        <w:t>THIS</w:t>
      </w:r>
      <w:r w:rsidRPr="00860C25">
        <w:rPr>
          <w:rFonts w:ascii="Arial" w:eastAsiaTheme="minorEastAsia" w:hAnsi="Arial" w:cs="Arial"/>
          <w:b/>
          <w:bCs/>
          <w:sz w:val="20"/>
          <w:szCs w:val="20"/>
          <w:u w:val="single"/>
        </w:rPr>
        <w:t xml:space="preserve"> ____</w:t>
      </w:r>
      <w:r w:rsidRPr="00860C25">
        <w:rPr>
          <w:rFonts w:ascii="Arial" w:eastAsiaTheme="minorEastAsia" w:hAnsi="Arial" w:cs="Arial"/>
          <w:b/>
          <w:bCs/>
          <w:sz w:val="20"/>
          <w:szCs w:val="20"/>
        </w:rPr>
        <w:tab/>
        <w:t>DAY OF</w:t>
      </w:r>
      <w:r w:rsidRPr="00860C25">
        <w:rPr>
          <w:rFonts w:ascii="Arial" w:eastAsiaTheme="minorEastAsia" w:hAnsi="Arial" w:cs="Arial"/>
          <w:b/>
          <w:bCs/>
          <w:sz w:val="20"/>
          <w:szCs w:val="20"/>
          <w:u w:val="single"/>
        </w:rPr>
        <w:t xml:space="preserve"> </w:t>
      </w:r>
      <w:r w:rsidRPr="00860C25">
        <w:rPr>
          <w:rFonts w:ascii="Arial" w:eastAsiaTheme="minorEastAsia" w:hAnsi="Arial" w:cs="Arial"/>
          <w:b/>
          <w:bCs/>
          <w:sz w:val="20"/>
          <w:szCs w:val="20"/>
          <w:u w:val="single"/>
        </w:rPr>
        <w:tab/>
      </w:r>
      <w:r w:rsidRPr="00860C25">
        <w:rPr>
          <w:rFonts w:ascii="Arial" w:eastAsiaTheme="minorEastAsia" w:hAnsi="Arial" w:cs="Arial"/>
          <w:b/>
          <w:bCs/>
          <w:sz w:val="20"/>
          <w:szCs w:val="20"/>
        </w:rPr>
        <w:t>2021</w:t>
      </w:r>
    </w:p>
    <w:p w:rsidR="00860C25" w:rsidRPr="00860C25" w:rsidRDefault="00860C25" w:rsidP="00860C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860C25" w:rsidRPr="00860C25" w:rsidRDefault="00860C25" w:rsidP="00860C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860C25" w:rsidRPr="00860C25" w:rsidRDefault="00860C25" w:rsidP="00860C2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b/>
          <w:bCs/>
        </w:rPr>
      </w:pPr>
    </w:p>
    <w:p w:rsidR="00860C25" w:rsidRPr="00860C25" w:rsidRDefault="00860C25" w:rsidP="00860C25">
      <w:pPr>
        <w:widowControl w:val="0"/>
        <w:tabs>
          <w:tab w:val="left" w:pos="4986"/>
          <w:tab w:val="left" w:pos="5425"/>
          <w:tab w:val="left" w:pos="88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7"/>
        <w:rPr>
          <w:rFonts w:ascii="Arial" w:eastAsiaTheme="minorEastAsia" w:hAnsi="Arial" w:cs="Arial"/>
          <w:b/>
          <w:bCs/>
          <w:w w:val="235"/>
          <w:sz w:val="20"/>
          <w:szCs w:val="20"/>
        </w:rPr>
      </w:pPr>
      <w:r w:rsidRPr="00860C25">
        <w:rPr>
          <w:rFonts w:ascii="Arial Narrow" w:eastAsiaTheme="minorEastAsia" w:hAnsi="Arial Narrow" w:cs="Arial"/>
          <w:b/>
          <w:bCs/>
          <w:w w:val="180"/>
          <w:sz w:val="16"/>
          <w:szCs w:val="16"/>
        </w:rPr>
        <w:t>SIGNED</w:t>
      </w:r>
      <w:r w:rsidRPr="00860C25">
        <w:rPr>
          <w:rFonts w:ascii="Arial" w:eastAsiaTheme="minorEastAsia" w:hAnsi="Arial" w:cs="Arial"/>
          <w:b/>
          <w:bCs/>
          <w:w w:val="180"/>
          <w:sz w:val="20"/>
          <w:szCs w:val="20"/>
        </w:rPr>
        <w:t>:</w:t>
      </w:r>
      <w:r w:rsidRPr="00860C25">
        <w:rPr>
          <w:rFonts w:ascii="Arial" w:eastAsiaTheme="minorEastAsia" w:hAnsi="Arial" w:cs="Arial"/>
          <w:b/>
          <w:bCs/>
          <w:w w:val="180"/>
          <w:sz w:val="20"/>
          <w:szCs w:val="20"/>
          <w:u w:val="single"/>
        </w:rPr>
        <w:t xml:space="preserve"> </w:t>
      </w:r>
      <w:r w:rsidRPr="00860C25">
        <w:rPr>
          <w:rFonts w:ascii="Arial" w:eastAsiaTheme="minorEastAsia" w:hAnsi="Arial" w:cs="Arial"/>
          <w:b/>
          <w:bCs/>
          <w:w w:val="180"/>
          <w:sz w:val="20"/>
          <w:szCs w:val="20"/>
          <w:u w:val="single"/>
        </w:rPr>
        <w:tab/>
      </w:r>
      <w:r w:rsidRPr="00860C25">
        <w:rPr>
          <w:rFonts w:ascii="Arial" w:eastAsiaTheme="minorEastAsia" w:hAnsi="Arial" w:cs="Arial"/>
          <w:b/>
          <w:bCs/>
          <w:w w:val="180"/>
          <w:sz w:val="20"/>
          <w:szCs w:val="20"/>
        </w:rPr>
        <w:tab/>
      </w:r>
      <w:r w:rsidRPr="00860C25">
        <w:rPr>
          <w:rFonts w:ascii="Arial Narrow" w:eastAsiaTheme="minorEastAsia" w:hAnsi="Arial Narrow" w:cs="Arial"/>
          <w:b/>
          <w:bCs/>
          <w:w w:val="95"/>
        </w:rPr>
        <w:t>ATTEST</w:t>
      </w:r>
      <w:r w:rsidRPr="00860C25">
        <w:rPr>
          <w:rFonts w:ascii="Arial" w:eastAsiaTheme="minorEastAsia" w:hAnsi="Arial" w:cs="Arial"/>
          <w:b/>
          <w:bCs/>
          <w:w w:val="95"/>
          <w:sz w:val="20"/>
          <w:szCs w:val="20"/>
        </w:rPr>
        <w:t>:</w:t>
      </w:r>
      <w:r w:rsidRPr="00860C25">
        <w:rPr>
          <w:rFonts w:ascii="Arial" w:eastAsiaTheme="minorEastAsia" w:hAnsi="Arial" w:cs="Arial"/>
          <w:b/>
          <w:bCs/>
          <w:w w:val="95"/>
          <w:sz w:val="20"/>
          <w:szCs w:val="20"/>
          <w:u w:val="single"/>
        </w:rPr>
        <w:t xml:space="preserve"> </w:t>
      </w:r>
      <w:r w:rsidRPr="00860C25">
        <w:rPr>
          <w:rFonts w:ascii="Arial" w:eastAsiaTheme="minorEastAsia" w:hAnsi="Arial" w:cs="Arial"/>
          <w:b/>
          <w:bCs/>
          <w:w w:val="95"/>
          <w:sz w:val="20"/>
          <w:szCs w:val="20"/>
          <w:u w:val="single"/>
        </w:rPr>
        <w:tab/>
      </w:r>
    </w:p>
    <w:p w:rsidR="00860C25" w:rsidRDefault="00860C25" w:rsidP="00860C25"/>
    <w:p w:rsidR="0050408F" w:rsidRDefault="0050408F" w:rsidP="00860C25"/>
    <w:p w:rsidR="0050408F" w:rsidRDefault="0050408F" w:rsidP="00860C25"/>
    <w:p w:rsidR="0050408F" w:rsidRDefault="0050408F" w:rsidP="00860C25">
      <w:r w:rsidRPr="0050408F">
        <w:rPr>
          <w:noProof/>
        </w:rPr>
        <w:lastRenderedPageBreak/>
        <w:drawing>
          <wp:inline distT="0" distB="0" distL="0" distR="0">
            <wp:extent cx="5943600" cy="7690858"/>
            <wp:effectExtent l="0" t="0" r="0" b="5715"/>
            <wp:docPr id="1" name="Picture 1" descr="C:\Users\Judge\AppData\Local\Temp\DOC072621-0726202113072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ge\AppData\Local\Temp\DOC072621-07262021130729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504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35F9"/>
    <w:multiLevelType w:val="hybridMultilevel"/>
    <w:tmpl w:val="97367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87496"/>
    <w:multiLevelType w:val="hybridMultilevel"/>
    <w:tmpl w:val="F418F3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25"/>
    <w:rsid w:val="004B5C96"/>
    <w:rsid w:val="0050408F"/>
    <w:rsid w:val="0086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9B23"/>
  <w15:chartTrackingRefBased/>
  <w15:docId w15:val="{3DBF510F-CA4D-4340-9F30-4C4F57EA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25"/>
    <w:pPr>
      <w:ind w:left="720"/>
      <w:contextualSpacing/>
    </w:pPr>
  </w:style>
  <w:style w:type="paragraph" w:styleId="NoSpacing">
    <w:name w:val="No Spacing"/>
    <w:uiPriority w:val="1"/>
    <w:qFormat/>
    <w:rsid w:val="00860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</dc:creator>
  <cp:keywords/>
  <dc:description/>
  <cp:lastModifiedBy>Judge</cp:lastModifiedBy>
  <cp:revision>2</cp:revision>
  <dcterms:created xsi:type="dcterms:W3CDTF">2021-07-26T15:36:00Z</dcterms:created>
  <dcterms:modified xsi:type="dcterms:W3CDTF">2021-07-26T18:09:00Z</dcterms:modified>
</cp:coreProperties>
</file>